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hd w:fill="ffe599" w:val="clear"/>
        </w:rPr>
      </w:pPr>
      <w:r w:rsidDel="00000000" w:rsidR="00000000" w:rsidRPr="00000000">
        <w:rPr>
          <w:shd w:fill="ffe599" w:val="clear"/>
          <w:rtl w:val="0"/>
        </w:rPr>
        <w:t xml:space="preserve">What do you suggest for photo sharing? Flickr?</w:t>
      </w:r>
    </w:p>
    <w:p w:rsidR="00000000" w:rsidDel="00000000" w:rsidP="00000000" w:rsidRDefault="00000000" w:rsidRPr="00000000" w14:paraId="0000000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2020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“A Trip Down Memory Lane” at Paul &amp; Eddie’s: February 29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4713725" cy="4691063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3725" cy="4691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2019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Board/Donor Holiday Party 2019: December 4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Museum Open House during the Quinlan Tree Lighting: December 6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Volunteer Appreciation Event: December 8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Museum Open House During Bay Area Diwali Festival: October 12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Museum Open House During Silicon Valley Fall Festival: September 14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Museum Open House During Kids Fun Festival: August 10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Chinese Valentine's Day Celebration with Author Crystal Tai: August 7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Cupertino Chamber of Commerce Summer Business Social: July 11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“A Sip of History” Annual BBQ: June 30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2208800" cy="3081338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8800" cy="3081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“Homage to the Information Technology Revolution” Exhibit Opening: June 19</w:t>
      </w:r>
      <w:r w:rsidDel="00000000" w:rsidR="00000000" w:rsidRPr="00000000">
        <w:rPr/>
        <w:drawing>
          <wp:inline distB="114300" distT="114300" distL="114300" distR="114300">
            <wp:extent cx="2938463" cy="1469231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1469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150th Anniversary Trans-Continental Railroad Celebration: May 17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3081338" cy="4164185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1338" cy="4164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Museum Open House During the Cherry Blossom Festival: April 28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Museum Open House During Cupertino Holi: April 7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Museum Open House and Bunny Craft for Kids: March 23</w:t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4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3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